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bookmarkStart w:id="0" w:name="_GoBack"/>
      <w:bookmarkEnd w:id="0"/>
      <w:r>
        <w:rPr>
          <w:rFonts w:cs="Calibri"/>
          <w:b/>
          <w:sz w:val="20"/>
          <w:szCs w:val="20"/>
        </w:rPr>
        <w:t xml:space="preserve">ANEXO IV </w:t>
      </w:r>
    </w:p>
    <w:p>
      <w:pPr>
        <w:spacing w:after="0" w:line="240" w:lineRule="auto"/>
        <w:jc w:val="center"/>
        <w:rPr>
          <w:rFonts w:eastAsia="Arial" w:cs="Calibri"/>
          <w:b/>
          <w:bCs/>
          <w:szCs w:val="24"/>
        </w:rPr>
      </w:pPr>
      <w:r>
        <w:rPr>
          <w:rFonts w:eastAsia="Arial" w:cs="Calibri"/>
          <w:b/>
          <w:bCs/>
          <w:szCs w:val="24"/>
        </w:rPr>
        <w:t>RESERVA DE VAGA E AUTODECLARAÇÃO - PESSOA COM DEFICIÊNCIA</w:t>
      </w:r>
    </w:p>
    <w:p>
      <w:pPr>
        <w:spacing w:after="0" w:line="240" w:lineRule="auto"/>
        <w:jc w:val="center"/>
        <w:rPr>
          <w:rFonts w:eastAsia="Arial" w:cs="Calibri"/>
          <w:b/>
          <w:bCs/>
          <w:szCs w:val="24"/>
        </w:rPr>
      </w:pPr>
    </w:p>
    <w:p>
      <w:pPr>
        <w:spacing w:after="0" w:line="240" w:lineRule="auto"/>
        <w:rPr>
          <w:rFonts w:eastAsia="Arial" w:cs="Calibri"/>
          <w:bCs/>
          <w:sz w:val="10"/>
          <w:szCs w:val="10"/>
        </w:rPr>
      </w:pPr>
    </w:p>
    <w:p>
      <w:pPr>
        <w:spacing w:before="120" w:after="120" w:line="36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Eu, ____________________________________________________________________________, portador(a) do RG nº _____________________, órgão expedidor/UF ___________/____, e CPF nº __________________________, abaixo assinado(a), </w:t>
      </w:r>
      <w:r>
        <w:rPr>
          <w:b/>
          <w:sz w:val="18"/>
          <w:szCs w:val="18"/>
        </w:rPr>
        <w:t>declaro</w:t>
      </w:r>
      <w:r>
        <w:rPr>
          <w:sz w:val="18"/>
          <w:szCs w:val="18"/>
        </w:rPr>
        <w:t xml:space="preserve">, nos termos da Lei nº 12.711/2012, alterada pela Lei nº 13.409/2016, e da Portaria Normativa MEC nº 18/2012, alterada pela Portaria Normativa MEC nº 9/2017, 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>e pela Portaria Normativa MEC nº 1.117/2018, que sou candidato/a a ocupar vaga destinada a pessoa com deficiência (PcD) no curso de ____________________________________________________________, turno: (   ) Matutino   (   ) Vespertino   (   ) Noturno   (   ) Integral da UFAL, para o qual fui convocado/a a realizar Pré-matrícula na _______ Chamada do Processo Seletivo UFAL SiSU 2022.1</w:t>
      </w:r>
    </w:p>
    <w:p>
      <w:pPr>
        <w:spacing w:after="120" w:line="28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Nestes termos, estou ciente de que:</w:t>
      </w:r>
    </w:p>
    <w:p>
      <w:pPr>
        <w:numPr>
          <w:ilvl w:val="0"/>
          <w:numId w:val="1"/>
        </w:numPr>
        <w:spacing w:after="120" w:line="280" w:lineRule="atLeast"/>
        <w:ind w:left="170" w:hanging="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Deverei acompanhar a(s) publicação(ões) de validação do meu ingresso como participante de vaga reservada para pessoa com deficiência na página da COPEVE (www.copeve.ufal.br). </w:t>
      </w:r>
    </w:p>
    <w:p>
      <w:pPr>
        <w:numPr>
          <w:ilvl w:val="0"/>
          <w:numId w:val="1"/>
        </w:numPr>
        <w:spacing w:after="120" w:line="280" w:lineRule="atLeast"/>
        <w:ind w:left="170" w:hanging="170"/>
        <w:jc w:val="both"/>
        <w:rPr>
          <w:sz w:val="18"/>
          <w:szCs w:val="18"/>
        </w:rPr>
      </w:pPr>
      <w:r>
        <w:rPr>
          <w:sz w:val="18"/>
          <w:szCs w:val="18"/>
        </w:rPr>
        <w:t>A condição médica de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deficiência é identificada como: ___________________________________ CID nº _______________________________.</w:t>
      </w:r>
    </w:p>
    <w:p>
      <w:pPr>
        <w:numPr>
          <w:ilvl w:val="0"/>
          <w:numId w:val="1"/>
        </w:numPr>
        <w:spacing w:after="120" w:line="280" w:lineRule="atLeast"/>
        <w:ind w:left="170" w:hanging="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deficiência é atestada por laudo médico (Anexo V), que será submetido à verificação para fins de validação, de acordo com o edital do processo seletivo. </w:t>
      </w:r>
    </w:p>
    <w:p>
      <w:pPr>
        <w:numPr>
          <w:ilvl w:val="0"/>
          <w:numId w:val="1"/>
        </w:numPr>
        <w:spacing w:after="120" w:line="280" w:lineRule="atLeast"/>
        <w:ind w:left="170" w:hanging="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 informações </w:t>
      </w:r>
      <w:r>
        <w:rPr>
          <w:sz w:val="18"/>
          <w:szCs w:val="18"/>
          <w:u w:val="single"/>
        </w:rPr>
        <w:t>a serem</w:t>
      </w:r>
      <w:r>
        <w:rPr>
          <w:sz w:val="18"/>
          <w:szCs w:val="18"/>
        </w:rPr>
        <w:t xml:space="preserve"> apresentadas no Formulário para a Avaliação Biopsicossocial (Anexo VI) são verídicas e dizem respeito a condição de deficiência.</w:t>
      </w:r>
    </w:p>
    <w:p>
      <w:pPr>
        <w:numPr>
          <w:ilvl w:val="0"/>
          <w:numId w:val="1"/>
        </w:numPr>
        <w:spacing w:after="120" w:line="280" w:lineRule="atLeast"/>
        <w:ind w:left="170" w:hanging="170"/>
        <w:jc w:val="both"/>
        <w:rPr>
          <w:rFonts w:ascii="Times New Roman" w:hAnsi="Times New Roman" w:eastAsia="Times New Roman"/>
          <w:szCs w:val="24"/>
          <w:lang w:eastAsia="pt-BR"/>
        </w:rPr>
      </w:pPr>
      <w:r>
        <w:rPr>
          <w:sz w:val="18"/>
          <w:szCs w:val="18"/>
        </w:rPr>
        <w:t>A autodeclaração de pessoa com deficiência é uma ferramenta qualitativa para auxiliar no processo de análise de reservas de vagas, conforme a legislação vigente.</w:t>
      </w:r>
    </w:p>
    <w:p>
      <w:pPr>
        <w:numPr>
          <w:ilvl w:val="0"/>
          <w:numId w:val="1"/>
        </w:numPr>
        <w:spacing w:after="120" w:line="280" w:lineRule="atLeast"/>
        <w:ind w:left="170" w:hanging="170"/>
        <w:jc w:val="both"/>
        <w:rPr>
          <w:sz w:val="18"/>
          <w:szCs w:val="18"/>
        </w:rPr>
      </w:pPr>
      <w:r>
        <w:rPr>
          <w:sz w:val="18"/>
          <w:szCs w:val="18"/>
        </w:rPr>
        <w:t>A prestação de informação ou de documento inverídico ensejará o cancelamento da matrícula, após o devido processo legal.</w:t>
      </w:r>
    </w:p>
    <w:p>
      <w:pPr>
        <w:spacing w:after="120" w:line="280" w:lineRule="atLeast"/>
        <w:jc w:val="both"/>
        <w:rPr>
          <w:sz w:val="18"/>
          <w:szCs w:val="18"/>
        </w:rPr>
      </w:pPr>
    </w:p>
    <w:p>
      <w:pPr>
        <w:spacing w:after="120" w:line="28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Assinante: (  ) Candidato/a convocado/a para pré-matrícula               (  ) Procurador/a devidamente identificado/a</w:t>
      </w:r>
    </w:p>
    <w:p>
      <w:pPr>
        <w:spacing w:after="120" w:line="280" w:lineRule="atLeast"/>
        <w:jc w:val="both"/>
        <w:rPr>
          <w:sz w:val="18"/>
          <w:szCs w:val="18"/>
        </w:rPr>
      </w:pPr>
    </w:p>
    <w:p>
      <w:pPr>
        <w:spacing w:before="240" w:after="0" w:line="240" w:lineRule="auto"/>
        <w:jc w:val="center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____________________________/______, _____ de _______________________ de _______.</w:t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20"/>
        </w:rPr>
        <w:t xml:space="preserve">                                                                              Cidade                                    UF             dia                                            mês                                           ano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</w:t>
      </w:r>
    </w:p>
    <w:p>
      <w:pPr>
        <w:tabs>
          <w:tab w:val="center" w:pos="5386"/>
          <w:tab w:val="left" w:pos="7590"/>
        </w:tabs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 xml:space="preserve">Assinatura </w:t>
      </w:r>
      <w:r>
        <w:rPr>
          <w:rFonts w:cs="Calibri"/>
          <w:sz w:val="16"/>
          <w:szCs w:val="16"/>
        </w:rPr>
        <w:tab/>
      </w:r>
    </w:p>
    <w:p>
      <w:pPr>
        <w:spacing w:after="0" w:line="240" w:lineRule="auto"/>
        <w:rPr>
          <w:rFonts w:eastAsia="Arial" w:cs="Calibri"/>
          <w:bCs/>
          <w:sz w:val="10"/>
          <w:szCs w:val="10"/>
        </w:rPr>
      </w:pPr>
    </w:p>
    <w:p>
      <w:pPr>
        <w:spacing w:after="0" w:line="240" w:lineRule="auto"/>
        <w:rPr>
          <w:rFonts w:eastAsia="Arial" w:cs="Calibri"/>
          <w:bCs/>
          <w:sz w:val="10"/>
          <w:szCs w:val="10"/>
        </w:rPr>
      </w:pPr>
    </w:p>
    <w:p>
      <w:pPr>
        <w:spacing w:after="0" w:line="240" w:lineRule="auto"/>
        <w:rPr>
          <w:rFonts w:eastAsia="Arial" w:cs="Calibri"/>
          <w:bCs/>
          <w:sz w:val="10"/>
          <w:szCs w:val="10"/>
        </w:rPr>
      </w:pPr>
    </w:p>
    <w:p>
      <w:pPr>
        <w:spacing w:after="0" w:line="240" w:lineRule="auto"/>
        <w:rPr>
          <w:rFonts w:eastAsia="Arial" w:cs="Calibri"/>
          <w:bCs/>
          <w:sz w:val="10"/>
          <w:szCs w:val="10"/>
        </w:rPr>
      </w:pPr>
    </w:p>
    <w:p>
      <w:pPr>
        <w:spacing w:after="0" w:line="240" w:lineRule="auto"/>
        <w:rPr>
          <w:rFonts w:eastAsia="Arial" w:cs="Calibri"/>
          <w:bCs/>
          <w:sz w:val="10"/>
          <w:szCs w:val="10"/>
        </w:rPr>
      </w:pPr>
    </w:p>
    <w:p>
      <w:pPr>
        <w:spacing w:after="0" w:line="240" w:lineRule="auto"/>
        <w:rPr>
          <w:rFonts w:eastAsia="Arial" w:cs="Calibri"/>
          <w:bCs/>
          <w:sz w:val="10"/>
          <w:szCs w:val="10"/>
        </w:rPr>
      </w:pPr>
    </w:p>
    <w:p>
      <w:pPr>
        <w:spacing w:after="0" w:line="240" w:lineRule="auto"/>
        <w:ind w:left="709" w:hanging="709"/>
        <w:jc w:val="both"/>
        <w:rPr>
          <w:rFonts w:eastAsia="Arial" w:cs="Calibri"/>
          <w:bCs/>
          <w:i/>
          <w:spacing w:val="-2"/>
          <w:sz w:val="18"/>
          <w:szCs w:val="18"/>
        </w:rPr>
      </w:pPr>
      <w:r>
        <w:rPr>
          <w:rFonts w:eastAsia="Arial" w:cs="Calibri"/>
          <w:b/>
          <w:bCs/>
          <w:i/>
          <w:spacing w:val="-2"/>
          <w:sz w:val="18"/>
          <w:szCs w:val="18"/>
        </w:rPr>
        <w:t>Atenção!</w:t>
      </w:r>
      <w:r>
        <w:rPr>
          <w:rFonts w:eastAsia="Arial" w:cs="Calibri"/>
          <w:bCs/>
          <w:i/>
          <w:spacing w:val="-2"/>
          <w:sz w:val="18"/>
          <w:szCs w:val="18"/>
        </w:rPr>
        <w:t xml:space="preserve"> Os candidatos que concorrem às vagas das demandas 1 - PcD, 2 - PcD, 3 - PcD e 4 - PcD, devem entregar os Anexos IV, V, e VI contendo as informações da condição de deficiência.</w:t>
      </w:r>
    </w:p>
    <w:p>
      <w:pPr>
        <w:spacing w:after="0" w:line="240" w:lineRule="auto"/>
        <w:rPr>
          <w:rFonts w:eastAsia="Arial" w:cs="Calibri"/>
          <w:bCs/>
          <w:sz w:val="10"/>
          <w:szCs w:val="1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eastAsia="Arial" w:cs="Calibri"/>
          <w:bCs/>
          <w:szCs w:val="24"/>
        </w:rPr>
        <w:br w:type="page"/>
      </w:r>
      <w:r>
        <w:rPr>
          <w:rFonts w:cs="Calibri"/>
          <w:b/>
          <w:sz w:val="20"/>
          <w:szCs w:val="20"/>
        </w:rPr>
        <w:t xml:space="preserve">ANEXO V </w:t>
      </w:r>
    </w:p>
    <w:p>
      <w:pPr>
        <w:spacing w:after="0" w:line="240" w:lineRule="auto"/>
        <w:jc w:val="center"/>
        <w:rPr>
          <w:rFonts w:eastAsia="Arial" w:cs="Calibri"/>
          <w:b/>
          <w:bCs/>
          <w:szCs w:val="24"/>
        </w:rPr>
      </w:pPr>
      <w:r>
        <w:rPr>
          <w:rFonts w:eastAsia="Arial" w:cs="Calibri"/>
          <w:b/>
          <w:bCs/>
          <w:szCs w:val="24"/>
        </w:rPr>
        <w:t>MODELO DE LAUDO MÉDICO - PESSOA COM DEFICIÊNCIA (PcD)</w:t>
      </w:r>
      <w:r>
        <w:rPr>
          <w:rFonts w:eastAsia="Arial" w:cs="Calibri"/>
          <w:b/>
          <w:bCs/>
          <w:szCs w:val="24"/>
          <w:vertAlign w:val="superscript"/>
        </w:rPr>
        <w:t>1</w:t>
      </w:r>
    </w:p>
    <w:p>
      <w:pPr>
        <w:spacing w:after="0" w:line="240" w:lineRule="auto"/>
        <w:rPr>
          <w:rFonts w:eastAsia="Arial" w:cs="Calibri"/>
          <w:bCs/>
          <w:sz w:val="10"/>
          <w:szCs w:val="10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19"/>
        <w:gridCol w:w="5460"/>
        <w:gridCol w:w="2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88" w:type="dxa"/>
            <w:gridSpan w:val="3"/>
            <w:tcBorders>
              <w:top w:val="nil"/>
              <w:bottom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eastAsia="Arial" w:cs="Calibri"/>
                <w:bCs/>
                <w:sz w:val="16"/>
                <w:szCs w:val="16"/>
              </w:rPr>
            </w:pPr>
            <w:r>
              <w:rPr>
                <w:rFonts w:eastAsia="Arial" w:cs="Calibri"/>
                <w:bCs/>
                <w:sz w:val="16"/>
                <w:szCs w:val="16"/>
              </w:rPr>
              <w:t>Nome completo do(a) candidato(a):</w:t>
            </w:r>
          </w:p>
        </w:tc>
        <w:tc>
          <w:tcPr>
            <w:tcW w:w="2725" w:type="dxa"/>
            <w:tcBorders>
              <w:top w:val="nil"/>
              <w:bottom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eastAsia="Arial" w:cs="Calibri"/>
                <w:bCs/>
                <w:sz w:val="16"/>
                <w:szCs w:val="16"/>
              </w:rPr>
            </w:pPr>
            <w:r>
              <w:rPr>
                <w:rFonts w:eastAsia="Arial" w:cs="Calibri"/>
                <w:bCs/>
                <w:sz w:val="16"/>
                <w:szCs w:val="16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728" w:type="dxa"/>
            <w:gridSpan w:val="2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eastAsia="Arial" w:cs="Calibri"/>
                <w:bCs/>
                <w:sz w:val="8"/>
                <w:szCs w:val="8"/>
              </w:rPr>
            </w:pPr>
          </w:p>
        </w:tc>
        <w:tc>
          <w:tcPr>
            <w:tcW w:w="5460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eastAsia="Arial" w:cs="Calibri"/>
                <w:bCs/>
                <w:sz w:val="8"/>
                <w:szCs w:val="8"/>
              </w:rPr>
            </w:pPr>
          </w:p>
        </w:tc>
        <w:tc>
          <w:tcPr>
            <w:tcW w:w="2725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eastAsia="Arial" w:cs="Calibri"/>
                <w:bCs/>
                <w:sz w:val="8"/>
                <w:szCs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top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eastAsia="Arial" w:cs="Calibri"/>
                <w:bCs/>
                <w:sz w:val="16"/>
                <w:szCs w:val="16"/>
              </w:rPr>
            </w:pPr>
            <w:r>
              <w:rPr>
                <w:rFonts w:eastAsia="Arial" w:cs="Calibri"/>
                <w:bCs/>
                <w:sz w:val="16"/>
                <w:szCs w:val="16"/>
              </w:rPr>
              <w:t>CID:</w:t>
            </w:r>
          </w:p>
        </w:tc>
        <w:tc>
          <w:tcPr>
            <w:tcW w:w="9104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eastAsia="Arial" w:cs="Calibri"/>
                <w:bCs/>
                <w:sz w:val="16"/>
                <w:szCs w:val="16"/>
              </w:rPr>
            </w:pPr>
            <w:r>
              <w:rPr>
                <w:rFonts w:eastAsia="Arial" w:cs="Calibri"/>
                <w:bCs/>
                <w:sz w:val="16"/>
                <w:szCs w:val="16"/>
              </w:rPr>
              <w:t>Origem da deficiência:</w:t>
            </w:r>
          </w:p>
          <w:p>
            <w:pPr>
              <w:spacing w:before="60" w:after="0" w:line="240" w:lineRule="auto"/>
              <w:rPr>
                <w:rFonts w:eastAsia="Arial" w:cs="Calibri"/>
                <w:bCs/>
                <w:sz w:val="18"/>
                <w:szCs w:val="18"/>
              </w:rPr>
            </w:pPr>
            <w:r>
              <w:rPr>
                <w:rFonts w:eastAsia="Arial" w:cs="Calibri"/>
                <w:bCs/>
                <w:sz w:val="18"/>
                <w:szCs w:val="18"/>
              </w:rPr>
              <w:t>⃝ Acidente de Trabalho         ⃝ Acidente comum         ⃝ Congênita         ⃝ Adquirida em pós-operatório         ⃝ Doença</w:t>
            </w:r>
          </w:p>
        </w:tc>
      </w:tr>
    </w:tbl>
    <w:p>
      <w:pPr>
        <w:spacing w:after="0" w:line="240" w:lineRule="auto"/>
        <w:rPr>
          <w:rFonts w:eastAsia="Arial" w:cs="Calibri"/>
          <w:bCs/>
          <w:sz w:val="8"/>
          <w:szCs w:val="8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5460"/>
        <w:gridCol w:w="2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913" w:type="dxa"/>
            <w:gridSpan w:val="3"/>
            <w:tcBorders>
              <w:top w:val="nil"/>
              <w:bottom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eastAsia="Arial" w:cs="Calibri"/>
                <w:bCs/>
                <w:sz w:val="18"/>
                <w:szCs w:val="18"/>
              </w:rPr>
            </w:pPr>
            <w:r>
              <w:rPr>
                <w:rFonts w:eastAsia="Arial" w:cs="Calibri"/>
                <w:bCs/>
                <w:sz w:val="18"/>
                <w:szCs w:val="18"/>
              </w:rPr>
              <w:t>Descrição detalhada das alterações físicas (anatômicas e funcionais), sensoriais, intelectuais e mentais:</w:t>
            </w:r>
          </w:p>
          <w:p>
            <w:pPr>
              <w:pBdr>
                <w:bottom w:val="single" w:color="auto" w:sz="4" w:space="1"/>
                <w:between w:val="single" w:color="auto" w:sz="4" w:space="1"/>
              </w:pBdr>
              <w:spacing w:after="0" w:line="240" w:lineRule="auto"/>
              <w:rPr>
                <w:rFonts w:eastAsia="Arial" w:cs="Calibri"/>
                <w:bCs/>
              </w:rPr>
            </w:pPr>
          </w:p>
          <w:p>
            <w:pPr>
              <w:pBdr>
                <w:bottom w:val="single" w:color="auto" w:sz="4" w:space="1"/>
                <w:between w:val="single" w:color="auto" w:sz="4" w:space="1"/>
              </w:pBdr>
              <w:spacing w:after="0" w:line="240" w:lineRule="auto"/>
              <w:rPr>
                <w:rFonts w:eastAsia="Arial" w:cs="Calibri"/>
                <w:bCs/>
              </w:rPr>
            </w:pPr>
          </w:p>
          <w:p>
            <w:pPr>
              <w:pBdr>
                <w:bottom w:val="single" w:color="auto" w:sz="4" w:space="1"/>
                <w:between w:val="single" w:color="auto" w:sz="4" w:space="1"/>
              </w:pBdr>
              <w:spacing w:after="0" w:line="240" w:lineRule="auto"/>
              <w:rPr>
                <w:rFonts w:eastAsia="Arial" w:cs="Calibri"/>
                <w:bCs/>
              </w:rPr>
            </w:pPr>
          </w:p>
          <w:p>
            <w:pPr>
              <w:spacing w:after="0" w:line="240" w:lineRule="auto"/>
              <w:rPr>
                <w:rFonts w:eastAsia="Arial" w:cs="Calibri"/>
                <w:bCs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728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eastAsia="Arial" w:cs="Calibri"/>
                <w:bCs/>
                <w:sz w:val="8"/>
                <w:szCs w:val="8"/>
              </w:rPr>
            </w:pPr>
          </w:p>
        </w:tc>
        <w:tc>
          <w:tcPr>
            <w:tcW w:w="5460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eastAsia="Arial" w:cs="Calibri"/>
                <w:bCs/>
                <w:sz w:val="8"/>
                <w:szCs w:val="8"/>
              </w:rPr>
            </w:pPr>
          </w:p>
        </w:tc>
        <w:tc>
          <w:tcPr>
            <w:tcW w:w="2725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eastAsia="Arial" w:cs="Calibri"/>
                <w:bCs/>
                <w:sz w:val="8"/>
                <w:szCs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0913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spacing w:before="60" w:after="0" w:line="240" w:lineRule="auto"/>
              <w:rPr>
                <w:rFonts w:eastAsia="Arial" w:cs="Calibri"/>
                <w:bCs/>
                <w:sz w:val="18"/>
                <w:szCs w:val="18"/>
              </w:rPr>
            </w:pPr>
            <w:r>
              <w:rPr>
                <w:rFonts w:eastAsia="Arial" w:cs="Calibri"/>
                <w:bCs/>
                <w:sz w:val="18"/>
                <w:szCs w:val="18"/>
              </w:rPr>
              <w:t>Descrição das limitações funcionais para atividades da vida diária e social e dos apoios necessários:</w:t>
            </w:r>
          </w:p>
          <w:p>
            <w:pPr>
              <w:pBdr>
                <w:bottom w:val="single" w:color="auto" w:sz="4" w:space="1"/>
                <w:between w:val="single" w:color="auto" w:sz="4" w:space="1"/>
              </w:pBdr>
              <w:spacing w:after="0" w:line="240" w:lineRule="auto"/>
              <w:rPr>
                <w:rFonts w:eastAsia="Arial" w:cs="Calibri"/>
                <w:bCs/>
              </w:rPr>
            </w:pPr>
          </w:p>
          <w:p>
            <w:pPr>
              <w:pBdr>
                <w:bottom w:val="single" w:color="auto" w:sz="4" w:space="1"/>
                <w:between w:val="single" w:color="auto" w:sz="4" w:space="1"/>
              </w:pBdr>
              <w:spacing w:after="0" w:line="240" w:lineRule="auto"/>
              <w:rPr>
                <w:rFonts w:eastAsia="Arial" w:cs="Calibri"/>
                <w:bCs/>
              </w:rPr>
            </w:pPr>
          </w:p>
          <w:p>
            <w:pPr>
              <w:pBdr>
                <w:bottom w:val="single" w:color="auto" w:sz="4" w:space="1"/>
                <w:between w:val="single" w:color="auto" w:sz="4" w:space="1"/>
              </w:pBdr>
              <w:spacing w:after="0" w:line="240" w:lineRule="auto"/>
              <w:rPr>
                <w:rFonts w:eastAsia="Arial" w:cs="Calibri"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eastAsia="Arial" w:cs="Calibri"/>
                <w:bCs/>
                <w:sz w:val="2"/>
                <w:szCs w:val="2"/>
              </w:rPr>
            </w:pPr>
          </w:p>
        </w:tc>
      </w:tr>
    </w:tbl>
    <w:p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3"/>
        <w:tblW w:w="110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0"/>
        <w:gridCol w:w="5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94" w:type="dxa"/>
            <w:gridSpan w:val="2"/>
            <w:noWrap w:val="0"/>
            <w:vAlign w:val="center"/>
          </w:tcPr>
          <w:p>
            <w:pPr>
              <w:tabs>
                <w:tab w:val="left" w:pos="2268"/>
              </w:tabs>
              <w:spacing w:before="20" w:after="0" w:line="240" w:lineRule="auto"/>
              <w:ind w:left="-57" w:right="-57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20"/>
                <w:szCs w:val="20"/>
              </w:rPr>
              <w:t>ENQUADRAMENTO/CONDIÇÃO</w:t>
            </w:r>
            <w:r>
              <w:rPr>
                <w:b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 xml:space="preserve">DA DEFICIÊNCIA, conforme </w:t>
            </w:r>
            <w:r>
              <w:rPr>
                <w:spacing w:val="-2"/>
                <w:sz w:val="20"/>
                <w:szCs w:val="20"/>
              </w:rPr>
              <w:t>o art. 4º do Decreto Nº 3.298, de 1999, alterado pelo Decreto Nº 5.296/2004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5690" w:type="dxa"/>
            <w:vMerge w:val="restart"/>
            <w:noWrap w:val="0"/>
            <w:vAlign w:val="top"/>
          </w:tcPr>
          <w:p>
            <w:pPr>
              <w:spacing w:before="20" w:after="120" w:line="240" w:lineRule="auto"/>
              <w:jc w:val="both"/>
              <w:rPr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A - Deficiência Física</w:t>
            </w:r>
            <w:r>
              <w:rPr>
                <w:spacing w:val="-2"/>
                <w:sz w:val="18"/>
                <w:szCs w:val="18"/>
              </w:rPr>
              <w:t xml:space="preserve"> – </w:t>
            </w:r>
            <w:r>
              <w:rPr>
                <w:spacing w:val="-4"/>
                <w:sz w:val="18"/>
                <w:szCs w:val="18"/>
              </w:rPr>
              <w:t>alteração completa ou parcial de um ou mais segmentos do corpo humano, acarretando o comprometimento da função física, apresentando-se sob a forma de:</w:t>
            </w:r>
          </w:p>
          <w:p>
            <w:pPr>
              <w:tabs>
                <w:tab w:val="left" w:pos="284"/>
                <w:tab w:val="left" w:pos="2038"/>
                <w:tab w:val="left" w:pos="2321"/>
              </w:tabs>
              <w:spacing w:before="20" w:after="0" w:line="240" w:lineRule="auto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paraplegia</w:t>
            </w:r>
            <w:r>
              <w:rPr>
                <w:spacing w:val="-2"/>
                <w:sz w:val="18"/>
                <w:szCs w:val="18"/>
              </w:rPr>
              <w:tab/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paraparesia</w:t>
            </w:r>
          </w:p>
          <w:p>
            <w:pPr>
              <w:tabs>
                <w:tab w:val="left" w:pos="284"/>
                <w:tab w:val="left" w:pos="2038"/>
                <w:tab w:val="left" w:pos="2321"/>
              </w:tabs>
              <w:spacing w:before="20" w:after="0" w:line="240" w:lineRule="auto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monoplegia</w:t>
            </w:r>
            <w:r>
              <w:rPr>
                <w:spacing w:val="-2"/>
                <w:sz w:val="18"/>
                <w:szCs w:val="18"/>
              </w:rPr>
              <w:tab/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monoparesia</w:t>
            </w:r>
          </w:p>
          <w:p>
            <w:pPr>
              <w:tabs>
                <w:tab w:val="left" w:pos="284"/>
                <w:tab w:val="left" w:pos="2038"/>
                <w:tab w:val="left" w:pos="2321"/>
              </w:tabs>
              <w:spacing w:before="20" w:after="0" w:line="240" w:lineRule="auto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tetraplegia</w:t>
            </w:r>
            <w:r>
              <w:rPr>
                <w:spacing w:val="-2"/>
                <w:sz w:val="18"/>
                <w:szCs w:val="18"/>
              </w:rPr>
              <w:tab/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tetraparesia</w:t>
            </w:r>
          </w:p>
          <w:p>
            <w:pPr>
              <w:tabs>
                <w:tab w:val="left" w:pos="284"/>
                <w:tab w:val="left" w:pos="2038"/>
                <w:tab w:val="left" w:pos="2321"/>
              </w:tabs>
              <w:spacing w:before="20" w:after="0" w:line="240" w:lineRule="auto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triplegia</w:t>
            </w:r>
            <w:r>
              <w:rPr>
                <w:spacing w:val="-2"/>
                <w:sz w:val="18"/>
                <w:szCs w:val="18"/>
              </w:rPr>
              <w:tab/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triparesia</w:t>
            </w:r>
          </w:p>
          <w:p>
            <w:pPr>
              <w:tabs>
                <w:tab w:val="left" w:pos="284"/>
                <w:tab w:val="left" w:pos="2038"/>
                <w:tab w:val="left" w:pos="2321"/>
              </w:tabs>
              <w:spacing w:before="20" w:after="0" w:line="240" w:lineRule="auto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hemiplegia</w:t>
            </w:r>
            <w:r>
              <w:rPr>
                <w:spacing w:val="-2"/>
                <w:sz w:val="18"/>
                <w:szCs w:val="18"/>
              </w:rPr>
              <w:tab/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hemiparesia</w:t>
            </w:r>
          </w:p>
          <w:p>
            <w:pPr>
              <w:tabs>
                <w:tab w:val="left" w:pos="284"/>
                <w:tab w:val="left" w:pos="2038"/>
                <w:tab w:val="left" w:pos="2321"/>
              </w:tabs>
              <w:spacing w:before="20" w:after="0" w:line="240" w:lineRule="auto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ostomia</w:t>
            </w:r>
            <w:r>
              <w:rPr>
                <w:spacing w:val="-2"/>
                <w:sz w:val="18"/>
                <w:szCs w:val="18"/>
              </w:rPr>
              <w:tab/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amputação ou ausência de membro</w:t>
            </w:r>
          </w:p>
          <w:p>
            <w:pPr>
              <w:tabs>
                <w:tab w:val="left" w:pos="284"/>
                <w:tab w:val="left" w:pos="1701"/>
                <w:tab w:val="left" w:pos="2009"/>
              </w:tabs>
              <w:spacing w:before="20" w:after="0" w:line="240" w:lineRule="auto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paralisia cerebral</w:t>
            </w:r>
          </w:p>
          <w:p>
            <w:pPr>
              <w:tabs>
                <w:tab w:val="left" w:pos="284"/>
                <w:tab w:val="left" w:pos="1701"/>
                <w:tab w:val="left" w:pos="2009"/>
              </w:tabs>
              <w:spacing w:before="20" w:after="0" w:line="240" w:lineRule="auto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nanismo (altura: __________)</w:t>
            </w:r>
          </w:p>
          <w:p>
            <w:pPr>
              <w:tabs>
                <w:tab w:val="left" w:pos="284"/>
                <w:tab w:val="left" w:pos="1701"/>
                <w:tab w:val="left" w:pos="2009"/>
              </w:tabs>
              <w:spacing w:before="20" w:after="0" w:line="240" w:lineRule="auto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membros com deformidade congênita ou adquirida</w:t>
            </w:r>
          </w:p>
          <w:p>
            <w:pPr>
              <w:tabs>
                <w:tab w:val="left" w:pos="284"/>
                <w:tab w:val="left" w:pos="1701"/>
                <w:tab w:val="left" w:pos="2009"/>
              </w:tabs>
              <w:spacing w:before="20" w:after="0" w:line="240" w:lineRule="auto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outras - especificar: ________________________________</w:t>
            </w:r>
          </w:p>
        </w:tc>
        <w:tc>
          <w:tcPr>
            <w:tcW w:w="5404" w:type="dxa"/>
            <w:noWrap w:val="0"/>
            <w:vAlign w:val="top"/>
          </w:tcPr>
          <w:p>
            <w:pPr>
              <w:tabs>
                <w:tab w:val="left" w:pos="2268"/>
              </w:tabs>
              <w:spacing w:before="20" w:after="0" w:line="240" w:lineRule="auto"/>
              <w:rPr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D 2 - Deficiência Mental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</w:p>
          <w:p>
            <w:pPr>
              <w:spacing w:before="20" w:after="0" w:line="240" w:lineRule="auto"/>
              <w:ind w:left="317" w:hanging="317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Psicossocial – conforme Convenção ONU – Esquizofrenia, Transtornos psicóticos e outras limitações psicossociais que impedem a plena e efetiva participação na sociedade em igualdade de oportunidades com as demais pessoas. (Informar no campo descritivo se há outras doenças, data de início das manifestações e citar as limitações para habilidades adaptativas).</w:t>
            </w:r>
          </w:p>
          <w:p>
            <w:pPr>
              <w:spacing w:before="20" w:after="0" w:line="240" w:lineRule="auto"/>
              <w:jc w:val="both"/>
              <w:rPr>
                <w:b/>
                <w:i/>
                <w:spacing w:val="-2"/>
                <w:sz w:val="16"/>
                <w:szCs w:val="16"/>
              </w:rPr>
            </w:pPr>
            <w:r>
              <w:rPr>
                <w:b/>
                <w:i/>
                <w:spacing w:val="-2"/>
                <w:sz w:val="16"/>
                <w:szCs w:val="16"/>
              </w:rPr>
              <w:t>Obs: Anexar Laudo Médico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5690" w:type="dxa"/>
            <w:vMerge w:val="continue"/>
            <w:noWrap w:val="0"/>
            <w:vAlign w:val="top"/>
          </w:tcPr>
          <w:p>
            <w:pPr>
              <w:spacing w:before="20" w:after="120" w:line="240" w:lineRule="auto"/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5404" w:type="dxa"/>
            <w:vMerge w:val="restart"/>
            <w:noWrap w:val="0"/>
            <w:vAlign w:val="top"/>
          </w:tcPr>
          <w:p>
            <w:pPr>
              <w:spacing w:before="20" w:after="0" w:line="240" w:lineRule="auto"/>
              <w:jc w:val="both"/>
              <w:rPr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E - Deficiência Intelectual</w:t>
            </w:r>
            <w:r>
              <w:rPr>
                <w:spacing w:val="-2"/>
                <w:sz w:val="18"/>
                <w:szCs w:val="18"/>
              </w:rPr>
              <w:t xml:space="preserve"> – </w:t>
            </w:r>
            <w:r>
              <w:rPr>
                <w:bCs/>
                <w:spacing w:val="-2"/>
                <w:sz w:val="18"/>
                <w:szCs w:val="18"/>
              </w:rPr>
              <w:t>funcionamento</w:t>
            </w:r>
            <w:r>
              <w:rPr>
                <w:spacing w:val="-2"/>
                <w:sz w:val="18"/>
                <w:szCs w:val="18"/>
              </w:rPr>
              <w:t xml:space="preserve"> intelectual significativamente inferior à média, com manifestação antes dos 18 anos e limitações associadas a duas ou mais áreas de habilidades adaptativas, tais como:</w:t>
            </w:r>
          </w:p>
          <w:p>
            <w:pPr>
              <w:tabs>
                <w:tab w:val="left" w:pos="356"/>
              </w:tabs>
              <w:spacing w:before="20" w:after="0" w:line="240" w:lineRule="atLeast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Comunicação</w:t>
            </w:r>
          </w:p>
          <w:p>
            <w:pPr>
              <w:tabs>
                <w:tab w:val="left" w:pos="356"/>
              </w:tabs>
              <w:spacing w:before="20" w:after="0" w:line="240" w:lineRule="atLeast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Cuidado pessoal</w:t>
            </w:r>
          </w:p>
          <w:p>
            <w:pPr>
              <w:tabs>
                <w:tab w:val="left" w:pos="356"/>
              </w:tabs>
              <w:spacing w:before="20" w:after="0" w:line="240" w:lineRule="atLeast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Habilidades sociais</w:t>
            </w:r>
          </w:p>
          <w:p>
            <w:pPr>
              <w:tabs>
                <w:tab w:val="left" w:pos="356"/>
              </w:tabs>
              <w:spacing w:before="20" w:after="0" w:line="240" w:lineRule="atLeast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Utilização dos recursos da comunidade</w:t>
            </w:r>
          </w:p>
          <w:p>
            <w:pPr>
              <w:tabs>
                <w:tab w:val="left" w:pos="356"/>
              </w:tabs>
              <w:spacing w:before="20" w:after="0" w:line="240" w:lineRule="atLeast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Saúde e segurança</w:t>
            </w:r>
          </w:p>
          <w:p>
            <w:pPr>
              <w:tabs>
                <w:tab w:val="left" w:pos="356"/>
              </w:tabs>
              <w:spacing w:before="20" w:after="0" w:line="240" w:lineRule="atLeast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Habilidades acadêmicas</w:t>
            </w:r>
          </w:p>
          <w:p>
            <w:pPr>
              <w:tabs>
                <w:tab w:val="left" w:pos="356"/>
              </w:tabs>
              <w:spacing w:before="20" w:after="0" w:line="240" w:lineRule="atLeast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Lazer</w:t>
            </w:r>
          </w:p>
          <w:p>
            <w:pPr>
              <w:tabs>
                <w:tab w:val="left" w:pos="356"/>
              </w:tabs>
              <w:spacing w:before="20" w:after="0" w:line="240" w:lineRule="atLeast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Trabalho</w:t>
            </w:r>
          </w:p>
          <w:p>
            <w:pPr>
              <w:spacing w:before="20" w:after="0" w:line="240" w:lineRule="auto"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Idade de início: ________</w:t>
            </w:r>
          </w:p>
          <w:p>
            <w:pPr>
              <w:tabs>
                <w:tab w:val="left" w:pos="356"/>
              </w:tabs>
              <w:spacing w:before="20"/>
              <w:jc w:val="both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i/>
                <w:spacing w:val="-2"/>
                <w:sz w:val="16"/>
                <w:szCs w:val="16"/>
              </w:rPr>
              <w:t>Obs.: Anexar Laudo Médico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5690" w:type="dxa"/>
            <w:noWrap w:val="0"/>
            <w:vAlign w:val="top"/>
          </w:tcPr>
          <w:p>
            <w:pPr>
              <w:spacing w:before="20" w:after="0" w:line="240" w:lineRule="auto"/>
              <w:jc w:val="both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B - Deficiência Visual</w:t>
            </w:r>
          </w:p>
          <w:p>
            <w:pPr>
              <w:tabs>
                <w:tab w:val="left" w:pos="356"/>
              </w:tabs>
              <w:spacing w:before="20" w:after="0" w:line="240" w:lineRule="auto"/>
              <w:ind w:left="356" w:hanging="356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cegueira, na qual a acuidade visual é igual ou menor que 0,05 no melhor olho, com a melhor correção óptica;</w:t>
            </w:r>
          </w:p>
          <w:p>
            <w:pPr>
              <w:tabs>
                <w:tab w:val="left" w:pos="356"/>
              </w:tabs>
              <w:spacing w:before="20" w:after="0" w:line="240" w:lineRule="auto"/>
              <w:ind w:left="356" w:hanging="356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baixa visão, que significa acuidade visual entre 0,3 e 0,05 no melhor olho, com a melhor correção óptica;</w:t>
            </w:r>
          </w:p>
          <w:p>
            <w:pPr>
              <w:tabs>
                <w:tab w:val="left" w:pos="356"/>
              </w:tabs>
              <w:spacing w:before="20" w:after="0" w:line="240" w:lineRule="auto"/>
              <w:ind w:left="356" w:hanging="356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somatória da medida do campo visual em ambos os olhos for igual ou menor que 60°; ou a ocorrência simultânea de quaisquer das condições anteriores.</w:t>
            </w:r>
          </w:p>
          <w:p>
            <w:pPr>
              <w:spacing w:after="0" w:line="240" w:lineRule="auto"/>
              <w:jc w:val="both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i/>
                <w:spacing w:val="-2"/>
                <w:sz w:val="16"/>
                <w:szCs w:val="16"/>
              </w:rPr>
              <w:t>Obs: Anexar Laudo Oftalmológico com acuidade visual pela tabela de Snellen com a melhor correção óptica ou somatório do campo visual em graus.</w:t>
            </w:r>
          </w:p>
        </w:tc>
        <w:tc>
          <w:tcPr>
            <w:tcW w:w="5404" w:type="dxa"/>
            <w:vMerge w:val="continue"/>
            <w:noWrap w:val="0"/>
            <w:vAlign w:val="top"/>
          </w:tcPr>
          <w:p>
            <w:pPr>
              <w:tabs>
                <w:tab w:val="left" w:pos="356"/>
              </w:tabs>
              <w:spacing w:before="20" w:after="0" w:line="240" w:lineRule="auto"/>
              <w:jc w:val="both"/>
              <w:rPr>
                <w:b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90" w:type="dxa"/>
            <w:noWrap w:val="0"/>
            <w:vAlign w:val="top"/>
          </w:tcPr>
          <w:p>
            <w:pPr>
              <w:spacing w:before="20" w:after="0" w:line="240" w:lineRule="auto"/>
              <w:jc w:val="both"/>
              <w:rPr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C - Deficiência Auditiva</w:t>
            </w:r>
          </w:p>
          <w:p>
            <w:pPr>
              <w:tabs>
                <w:tab w:val="left" w:pos="356"/>
              </w:tabs>
              <w:spacing w:before="20" w:after="0" w:line="240" w:lineRule="auto"/>
              <w:ind w:left="370" w:hanging="370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perda bilateral, parcial ou total, de 41 decibéis (dB) ou mais, aferida por audiograma nas frequências de 500HZ, 1.000HZ, 2.000Hz e 3.000Hz.</w:t>
            </w:r>
          </w:p>
          <w:p>
            <w:pPr>
              <w:spacing w:after="0" w:line="240" w:lineRule="auto"/>
              <w:jc w:val="both"/>
              <w:rPr>
                <w:b/>
                <w:i/>
                <w:spacing w:val="-2"/>
                <w:sz w:val="16"/>
                <w:szCs w:val="16"/>
              </w:rPr>
            </w:pPr>
            <w:r>
              <w:rPr>
                <w:b/>
                <w:i/>
                <w:spacing w:val="-2"/>
                <w:sz w:val="16"/>
                <w:szCs w:val="16"/>
              </w:rPr>
              <w:t>Obs: Anexar Audiograma</w:t>
            </w:r>
          </w:p>
        </w:tc>
        <w:tc>
          <w:tcPr>
            <w:tcW w:w="5404" w:type="dxa"/>
            <w:vMerge w:val="restart"/>
            <w:noWrap w:val="0"/>
            <w:vAlign w:val="top"/>
          </w:tcPr>
          <w:p>
            <w:pPr>
              <w:spacing w:before="20" w:after="0" w:line="240" w:lineRule="auto"/>
              <w:jc w:val="both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F - Visão Monocular</w:t>
            </w:r>
          </w:p>
          <w:p>
            <w:pPr>
              <w:tabs>
                <w:tab w:val="left" w:pos="356"/>
              </w:tabs>
              <w:spacing w:before="20" w:after="0" w:line="240" w:lineRule="auto"/>
              <w:ind w:left="370" w:hanging="370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 xml:space="preserve">conforme parecer CONJUR/MTE 444/11: cegueira </w:t>
            </w:r>
            <w:r>
              <w:rPr>
                <w:color w:val="000000"/>
                <w:spacing w:val="-2"/>
                <w:sz w:val="18"/>
                <w:szCs w:val="18"/>
              </w:rPr>
              <w:t>legal</w:t>
            </w:r>
            <w:r>
              <w:rPr>
                <w:spacing w:val="-2"/>
                <w:sz w:val="18"/>
                <w:szCs w:val="18"/>
              </w:rPr>
              <w:t xml:space="preserve"> em um olho, na qual a acuidade visual com a melhor correção óptica é igual ou menor que 0,05 (20/400) (ou cegueira declarada por oftalmologista).</w:t>
            </w:r>
          </w:p>
          <w:p>
            <w:pPr>
              <w:tabs>
                <w:tab w:val="left" w:pos="317"/>
              </w:tabs>
              <w:spacing w:before="20" w:after="0" w:line="240" w:lineRule="auto"/>
              <w:jc w:val="both"/>
              <w:rPr>
                <w:spacing w:val="-2"/>
                <w:sz w:val="18"/>
                <w:szCs w:val="18"/>
              </w:rPr>
            </w:pPr>
            <w:r>
              <w:rPr>
                <w:b/>
                <w:i/>
                <w:spacing w:val="-2"/>
                <w:sz w:val="16"/>
                <w:szCs w:val="16"/>
              </w:rPr>
              <w:t>Obs.: Anexar Laudo Oftalmológico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690" w:type="dxa"/>
            <w:noWrap w:val="0"/>
            <w:vAlign w:val="top"/>
          </w:tcPr>
          <w:p>
            <w:pPr>
              <w:tabs>
                <w:tab w:val="left" w:pos="317"/>
              </w:tabs>
              <w:spacing w:before="20" w:after="0" w:line="240" w:lineRule="auto"/>
              <w:jc w:val="both"/>
              <w:rPr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D 1 - Deficiência Mental</w:t>
            </w:r>
          </w:p>
          <w:p>
            <w:pPr>
              <w:tabs>
                <w:tab w:val="left" w:pos="317"/>
              </w:tabs>
              <w:spacing w:before="20" w:after="0" w:line="240" w:lineRule="auto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Lei 12764/2012 – Espectro Autista</w:t>
            </w:r>
          </w:p>
          <w:p>
            <w:pPr>
              <w:spacing w:before="20" w:after="0" w:line="240" w:lineRule="auto"/>
              <w:jc w:val="both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i/>
                <w:spacing w:val="-2"/>
                <w:sz w:val="16"/>
                <w:szCs w:val="16"/>
              </w:rPr>
              <w:t>Obs: Anexar Laudo Médico</w:t>
            </w:r>
          </w:p>
        </w:tc>
        <w:tc>
          <w:tcPr>
            <w:tcW w:w="5404" w:type="dxa"/>
            <w:vMerge w:val="continue"/>
            <w:noWrap w:val="0"/>
            <w:vAlign w:val="top"/>
          </w:tcPr>
          <w:p>
            <w:pPr>
              <w:spacing w:before="20" w:after="0" w:line="240" w:lineRule="auto"/>
              <w:jc w:val="both"/>
              <w:rPr>
                <w:b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94" w:type="dxa"/>
            <w:gridSpan w:val="2"/>
            <w:noWrap w:val="0"/>
            <w:vAlign w:val="center"/>
          </w:tcPr>
          <w:p>
            <w:pPr>
              <w:tabs>
                <w:tab w:val="left" w:pos="356"/>
              </w:tabs>
              <w:spacing w:after="0" w:line="240" w:lineRule="auto"/>
              <w:jc w:val="both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G - Deficiência múltipla</w:t>
            </w:r>
            <w:r>
              <w:rPr>
                <w:spacing w:val="-2"/>
                <w:sz w:val="18"/>
                <w:szCs w:val="18"/>
              </w:rPr>
              <w:t xml:space="preserve"> –  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>⃝</w:t>
            </w:r>
            <w:r>
              <w:rPr>
                <w:rFonts w:eastAsia="Arial" w:cs="Calibri"/>
                <w:bCs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associação de duas ou mais deficiências (assinalar cada uma acima)</w:t>
            </w:r>
          </w:p>
        </w:tc>
      </w:tr>
    </w:tbl>
    <w:p>
      <w:pPr>
        <w:spacing w:after="0" w:line="240" w:lineRule="auto"/>
        <w:jc w:val="both"/>
        <w:rPr>
          <w:rFonts w:eastAsia="Arial" w:cs="Calibri"/>
          <w:b/>
          <w:bCs/>
          <w:sz w:val="10"/>
          <w:szCs w:val="10"/>
        </w:rPr>
      </w:pPr>
    </w:p>
    <w:tbl>
      <w:tblPr>
        <w:tblStyle w:val="3"/>
        <w:tblW w:w="111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1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eastAsia="Arial" w:cs="Calibri"/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ENQUADRAMENTO/CONDIÇÃO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DA DEFICIÊNCIA, conforme </w:t>
            </w:r>
            <w:r>
              <w:rPr>
                <w:sz w:val="18"/>
                <w:szCs w:val="18"/>
              </w:rPr>
              <w:t>o art. 2º da Lei nº 13.146, de 6 de julho de 2015.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  <w:jc w:val="center"/>
        </w:trPr>
        <w:tc>
          <w:tcPr>
            <w:tcW w:w="11111" w:type="dxa"/>
            <w:noWrap w:val="0"/>
            <w:vAlign w:val="center"/>
          </w:tcPr>
          <w:p>
            <w:pPr>
              <w:spacing w:after="0" w:line="240" w:lineRule="auto"/>
              <w:ind w:left="227" w:right="-57" w:hanging="284"/>
              <w:jc w:val="both"/>
              <w:rPr>
                <w:rFonts w:eastAsia="Arial" w:cs="Calibri"/>
                <w:bCs/>
                <w:sz w:val="20"/>
                <w:szCs w:val="20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⃝</w:t>
            </w:r>
            <w:r>
              <w:rPr>
                <w:rFonts w:eastAsia="Arial" w:cs="Calibri"/>
                <w:bCs/>
                <w:sz w:val="20"/>
                <w:szCs w:val="20"/>
              </w:rPr>
              <w:tab/>
            </w:r>
            <w:r>
              <w:rPr>
                <w:spacing w:val="-4"/>
                <w:sz w:val="18"/>
                <w:szCs w:val="18"/>
              </w:rPr>
              <w:t>Art. 2º Considera-se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pessoas.</w:t>
            </w:r>
          </w:p>
        </w:tc>
      </w:tr>
    </w:tbl>
    <w:p>
      <w:pPr>
        <w:spacing w:after="0" w:line="240" w:lineRule="auto"/>
        <w:jc w:val="center"/>
        <w:rPr>
          <w:rFonts w:eastAsia="Arial" w:cs="Calibri"/>
          <w:bCs/>
          <w:sz w:val="10"/>
          <w:szCs w:val="10"/>
        </w:rPr>
      </w:pPr>
    </w:p>
    <w:p>
      <w:pPr>
        <w:tabs>
          <w:tab w:val="center" w:pos="2835"/>
          <w:tab w:val="center" w:pos="7371"/>
        </w:tabs>
        <w:spacing w:before="180" w:after="0" w:line="240" w:lineRule="auto"/>
        <w:rPr>
          <w:rFonts w:eastAsia="Arial" w:cs="Calibri"/>
          <w:bCs/>
          <w:szCs w:val="18"/>
        </w:rPr>
      </w:pPr>
      <w:r>
        <w:rPr>
          <w:rFonts w:eastAsia="Arial" w:cs="Calibri"/>
          <w:bCs/>
          <w:szCs w:val="18"/>
        </w:rPr>
        <w:tab/>
      </w:r>
      <w:r>
        <w:rPr>
          <w:rFonts w:eastAsia="Arial" w:cs="Calibri"/>
          <w:bCs/>
          <w:szCs w:val="18"/>
        </w:rPr>
        <w:t>____________________/___, _____/_____/_____</w:t>
      </w:r>
      <w:r>
        <w:rPr>
          <w:rFonts w:eastAsia="Arial" w:cs="Calibri"/>
          <w:bCs/>
          <w:szCs w:val="18"/>
        </w:rPr>
        <w:tab/>
      </w:r>
      <w:r>
        <w:rPr>
          <w:rFonts w:eastAsia="Arial" w:cs="Calibri"/>
          <w:bCs/>
          <w:szCs w:val="18"/>
        </w:rPr>
        <w:t>_____________________________________</w:t>
      </w:r>
    </w:p>
    <w:p>
      <w:pPr>
        <w:tabs>
          <w:tab w:val="center" w:pos="7371"/>
        </w:tabs>
        <w:spacing w:after="0" w:line="240" w:lineRule="auto"/>
        <w:rPr>
          <w:rFonts w:eastAsia="Arial" w:cs="Calibri"/>
          <w:bCs/>
          <w:sz w:val="18"/>
          <w:szCs w:val="18"/>
        </w:rPr>
      </w:pPr>
      <w:r>
        <w:rPr>
          <w:rFonts w:eastAsia="Arial" w:cs="Calibri"/>
          <w:bCs/>
          <w:sz w:val="18"/>
          <w:szCs w:val="18"/>
        </w:rPr>
        <w:t xml:space="preserve">                                      Cidade                      UF        dia        mês        ano</w:t>
      </w:r>
      <w:r>
        <w:rPr>
          <w:rFonts w:eastAsia="Arial" w:cs="Calibri"/>
          <w:bCs/>
          <w:sz w:val="18"/>
          <w:szCs w:val="18"/>
        </w:rPr>
        <w:tab/>
      </w:r>
      <w:r>
        <w:rPr>
          <w:rFonts w:eastAsia="Arial" w:cs="Calibri"/>
          <w:bCs/>
          <w:sz w:val="18"/>
          <w:szCs w:val="18"/>
        </w:rPr>
        <w:t>Assinatura e carimbo + CRM do médico</w:t>
      </w:r>
    </w:p>
    <w:p>
      <w:pPr>
        <w:tabs>
          <w:tab w:val="center" w:pos="7371"/>
        </w:tabs>
        <w:spacing w:before="60" w:after="0" w:line="240" w:lineRule="auto"/>
        <w:rPr>
          <w:i/>
          <w:spacing w:val="-2"/>
          <w:sz w:val="15"/>
          <w:szCs w:val="15"/>
        </w:rPr>
      </w:pPr>
      <w:r>
        <w:rPr>
          <w:rFonts w:eastAsia="Arial" w:cs="Calibri"/>
          <w:bCs/>
          <w:i/>
          <w:spacing w:val="-2"/>
          <w:sz w:val="15"/>
          <w:szCs w:val="15"/>
          <w:vertAlign w:val="superscript"/>
        </w:rPr>
        <w:t>1</w:t>
      </w:r>
      <w:r>
        <w:rPr>
          <w:i/>
          <w:spacing w:val="-2"/>
          <w:sz w:val="15"/>
          <w:szCs w:val="15"/>
        </w:rPr>
        <w:t xml:space="preserve"> Formulário modelo de laudo médico para fins de matrícula, na UFAL, por meio de reserva de vaga prevista pela Lei nº 12.711/2012, alterada pela Lei nº 13.409/2016.</w:t>
      </w:r>
    </w:p>
    <w:p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ANEXO VI</w:t>
      </w:r>
    </w:p>
    <w:p>
      <w:pPr>
        <w:spacing w:after="0" w:line="240" w:lineRule="auto"/>
        <w:jc w:val="center"/>
        <w:rPr>
          <w:rFonts w:eastAsia="Arial" w:cs="Calibri"/>
          <w:b/>
          <w:bCs/>
          <w:szCs w:val="24"/>
        </w:rPr>
      </w:pPr>
      <w:r>
        <w:rPr>
          <w:rFonts w:eastAsia="Arial" w:cs="Calibri"/>
          <w:b/>
          <w:bCs/>
          <w:szCs w:val="24"/>
        </w:rPr>
        <w:t xml:space="preserve"> FORMULÁRIO PARA AVALIAÇÃO BIOPSICOSSOCIAL - PESSOA COM DEFICIÊNCIA</w:t>
      </w:r>
    </w:p>
    <w:p>
      <w:pPr>
        <w:spacing w:after="0" w:line="240" w:lineRule="auto"/>
        <w:jc w:val="center"/>
        <w:rPr>
          <w:rFonts w:eastAsia="Arial" w:cs="Calibri"/>
          <w:b/>
          <w:bCs/>
          <w:szCs w:val="24"/>
        </w:rPr>
      </w:pPr>
    </w:p>
    <w:p>
      <w:pPr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Este instrumento busca assegurar e promover, em condições de igualdade, o exercício dos direitos e das liberdades fundamentais da pessoa com deficiência, visando à sua inclusão social e cidadania.</w:t>
      </w:r>
    </w:p>
    <w:p>
      <w:pPr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Em acordo com o art. 2º, da Lei Brasileira de Inclusão da Pessoa com Deficiência nº. 13.146/2015, as informações prestadas neste formulário devem observar as diretrizes abaixo:</w:t>
      </w:r>
    </w:p>
    <w:p>
      <w:pPr>
        <w:widowControl/>
        <w:numPr>
          <w:ilvl w:val="0"/>
          <w:numId w:val="2"/>
        </w:numPr>
        <w:spacing w:after="160" w:line="259" w:lineRule="auto"/>
        <w:ind w:left="170" w:hanging="17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Ser preenchido e assinado pelo/a candidato/a. No caso de surdez ou cegueira, se necessário, o/a candidato/a </w:t>
      </w:r>
      <w:r>
        <w:rPr>
          <w:rFonts w:cs="Calibri"/>
          <w:sz w:val="20"/>
          <w:szCs w:val="20"/>
          <w:u w:val="single"/>
        </w:rPr>
        <w:t>poderá</w:t>
      </w:r>
      <w:r>
        <w:rPr>
          <w:rFonts w:cs="Calibri"/>
          <w:sz w:val="20"/>
          <w:szCs w:val="20"/>
        </w:rPr>
        <w:t xml:space="preserve"> gravar um vídeo em Língua Brasileira de Sinais ou um áudio, respectivamente, e enviar à COPEVE. O vídeo ou o áudio deve ter de cinco a dez minutos de duração.</w:t>
      </w:r>
    </w:p>
    <w:p>
      <w:pPr>
        <w:widowControl/>
        <w:numPr>
          <w:ilvl w:val="0"/>
          <w:numId w:val="2"/>
        </w:numPr>
        <w:spacing w:after="160" w:line="259" w:lineRule="auto"/>
        <w:ind w:left="170" w:hanging="17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Para comprovar as informações, o/a candidato/a poderá apresentar documentos comprobatórios, emitidos, assinados e carimbados por profissionais das áreas: da saúde, não médica (fisioterapeutas, terapeutas ocupacionais, Psicólogos, educadores físicos), da educação (psicopedagogos, pedagogos) e do serviço social (assistentes sociais), dentre outros.</w:t>
      </w:r>
    </w:p>
    <w:p>
      <w:pPr>
        <w:widowControl/>
        <w:numPr>
          <w:ilvl w:val="0"/>
          <w:numId w:val="2"/>
        </w:numPr>
        <w:spacing w:after="160" w:line="259" w:lineRule="auto"/>
        <w:ind w:left="170" w:hanging="170"/>
        <w:jc w:val="both"/>
        <w:rPr>
          <w:rFonts w:eastAsia="Times New Roman" w:cs="Calibri"/>
          <w:sz w:val="20"/>
          <w:szCs w:val="20"/>
          <w:lang w:eastAsia="pt-BR"/>
        </w:rPr>
      </w:pPr>
      <w:r>
        <w:rPr>
          <w:rFonts w:cs="Calibri"/>
          <w:sz w:val="20"/>
          <w:szCs w:val="20"/>
        </w:rPr>
        <w:t xml:space="preserve">As informações aqui apresentadas implicam no processo de análise da autodeclaração </w:t>
      </w:r>
      <w:r>
        <w:rPr>
          <w:rFonts w:eastAsia="Times New Roman" w:cs="Calibri"/>
          <w:color w:val="000000"/>
          <w:sz w:val="20"/>
          <w:szCs w:val="20"/>
          <w:lang w:eastAsia="pt-BR"/>
        </w:rPr>
        <w:t>do/a candidato/a com deficiência.</w:t>
      </w:r>
    </w:p>
    <w:p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pt-BR"/>
        </w:rPr>
      </w:pPr>
    </w:p>
    <w:p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 xml:space="preserve">Comente sobre suas experiências como pessoa com deficiência, considerando as dimensões: </w:t>
      </w:r>
    </w:p>
    <w:p>
      <w:pPr>
        <w:spacing w:after="0" w:line="240" w:lineRule="auto"/>
        <w:jc w:val="both"/>
        <w:rPr>
          <w:rFonts w:cs="Calibri"/>
        </w:rPr>
      </w:pPr>
    </w:p>
    <w:p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 ESCOLA (</w:t>
      </w:r>
      <w:r>
        <w:rPr>
          <w:rFonts w:cs="Calibri"/>
          <w:i/>
          <w:sz w:val="20"/>
          <w:szCs w:val="20"/>
        </w:rPr>
        <w:t>trajetória escolar, acesso a material didático, avaliações, apoios e serviços, interações com a comunidade escolar</w:t>
      </w:r>
      <w:r>
        <w:rPr>
          <w:rFonts w:cs="Calibri"/>
          <w:sz w:val="20"/>
          <w:szCs w:val="20"/>
        </w:rPr>
        <w:t>)</w:t>
      </w:r>
    </w:p>
    <w:p>
      <w:pPr>
        <w:spacing w:line="360" w:lineRule="auto"/>
        <w:jc w:val="center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cs="Calibri"/>
        </w:rPr>
      </w:pPr>
    </w:p>
    <w:p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 TRABALHO (</w:t>
      </w:r>
      <w:r>
        <w:rPr>
          <w:rFonts w:cs="Calibri"/>
          <w:i/>
          <w:sz w:val="20"/>
          <w:szCs w:val="20"/>
        </w:rPr>
        <w:t>condições de acesso e permanência, apoios e serviços, interações no ambiente de trabalho</w:t>
      </w:r>
      <w:r>
        <w:rPr>
          <w:rFonts w:cs="Calibri"/>
          <w:sz w:val="20"/>
          <w:szCs w:val="20"/>
        </w:rPr>
        <w:t>)</w:t>
      </w:r>
    </w:p>
    <w:p>
      <w:pPr>
        <w:spacing w:line="360" w:lineRule="auto"/>
        <w:jc w:val="center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cs="Calibri"/>
        </w:rPr>
      </w:pPr>
    </w:p>
    <w:p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3. FAMÍLIA (</w:t>
      </w:r>
      <w:r>
        <w:rPr>
          <w:rFonts w:cs="Calibri"/>
          <w:i/>
          <w:sz w:val="20"/>
          <w:szCs w:val="20"/>
        </w:rPr>
        <w:t>seu papel e participação, interações</w:t>
      </w:r>
      <w:r>
        <w:rPr>
          <w:rFonts w:cs="Calibri"/>
          <w:sz w:val="20"/>
          <w:szCs w:val="20"/>
        </w:rPr>
        <w:t>)</w:t>
      </w:r>
    </w:p>
    <w:p>
      <w:pPr>
        <w:spacing w:line="360" w:lineRule="auto"/>
        <w:jc w:val="center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Bdr>
          <w:bottom w:val="single" w:color="auto" w:sz="4" w:space="1"/>
        </w:pBdr>
        <w:spacing w:after="0" w:line="240" w:lineRule="auto"/>
        <w:rPr>
          <w:rFonts w:eastAsia="Arial" w:cs="Calibri"/>
          <w:b/>
          <w:bCs/>
          <w:i/>
          <w:sz w:val="14"/>
          <w:szCs w:val="14"/>
        </w:rPr>
      </w:pPr>
      <w:r>
        <w:rPr>
          <w:rFonts w:cs="Calibri"/>
          <w:b/>
          <w:i/>
          <w:sz w:val="14"/>
          <w:szCs w:val="14"/>
        </w:rPr>
        <w:t>Continuação do ANEXO VI -</w:t>
      </w:r>
      <w:r>
        <w:rPr>
          <w:rFonts w:eastAsia="Arial" w:cs="Calibri"/>
          <w:b/>
          <w:bCs/>
          <w:i/>
          <w:sz w:val="14"/>
          <w:szCs w:val="14"/>
        </w:rPr>
        <w:t xml:space="preserve"> FORMULÁRIO PARA AVALIAÇÃO BIOPSICOSSOCIAL - PESSOA COM DEFICIÊNCIA</w:t>
      </w:r>
    </w:p>
    <w:p>
      <w:pPr>
        <w:spacing w:after="0" w:line="240" w:lineRule="auto"/>
        <w:rPr>
          <w:rFonts w:cs="Calibri"/>
          <w:sz w:val="14"/>
          <w:szCs w:val="14"/>
        </w:rPr>
      </w:pPr>
    </w:p>
    <w:p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 COMUNIDADE (</w:t>
      </w:r>
      <w:r>
        <w:rPr>
          <w:rFonts w:cs="Calibri"/>
          <w:i/>
          <w:sz w:val="20"/>
          <w:szCs w:val="20"/>
        </w:rPr>
        <w:t>acessibilidade, atividades de grupo,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apoios e serviços, interações</w:t>
      </w:r>
      <w:r>
        <w:rPr>
          <w:rFonts w:cs="Calibri"/>
          <w:sz w:val="20"/>
          <w:szCs w:val="20"/>
        </w:rPr>
        <w:t>)</w:t>
      </w:r>
    </w:p>
    <w:p>
      <w:pPr>
        <w:spacing w:line="360" w:lineRule="auto"/>
        <w:jc w:val="center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cs="Calibri"/>
        </w:rPr>
      </w:pPr>
    </w:p>
    <w:p>
      <w:pPr>
        <w:spacing w:before="6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 RECURSOS PROFISSIONAIS E TECNOLÓGICOS (</w:t>
      </w:r>
      <w:r>
        <w:rPr>
          <w:rFonts w:cs="Calibri"/>
          <w:i/>
          <w:sz w:val="20"/>
          <w:szCs w:val="20"/>
        </w:rPr>
        <w:t>apoios e serviços ao longo da vida nas dimensões anteriores</w:t>
      </w:r>
      <w:r>
        <w:rPr>
          <w:rFonts w:cs="Calibri"/>
          <w:sz w:val="20"/>
          <w:szCs w:val="20"/>
        </w:rPr>
        <w:t>)</w:t>
      </w:r>
    </w:p>
    <w:p>
      <w:pPr>
        <w:spacing w:before="60" w:after="0" w:line="240" w:lineRule="auto"/>
        <w:jc w:val="both"/>
        <w:rPr>
          <w:rFonts w:cs="Calibri"/>
        </w:rPr>
      </w:pPr>
    </w:p>
    <w:p>
      <w:pPr>
        <w:spacing w:after="0" w:line="360" w:lineRule="auto"/>
        <w:jc w:val="center"/>
        <w:rPr>
          <w:rFonts w:cs="Calibri"/>
        </w:rPr>
      </w:pPr>
      <w:r>
        <w:rPr>
          <w:rFonts w:cs="Calibri"/>
        </w:rPr>
        <w:t>______________________________________________________________________________________________</w:t>
      </w:r>
    </w:p>
    <w:p>
      <w:pPr>
        <w:spacing w:after="0" w:line="360" w:lineRule="auto"/>
        <w:jc w:val="center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both"/>
        <w:rPr>
          <w:rFonts w:cs="Calibri"/>
        </w:rPr>
      </w:pPr>
    </w:p>
    <w:p>
      <w:p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6. Caso seja aprovado/a no processo seletivo, indique que recursos profissionais e tecnológicos irá precisar:</w:t>
      </w:r>
    </w:p>
    <w:p>
      <w:pPr>
        <w:spacing w:after="0" w:line="360" w:lineRule="auto"/>
        <w:jc w:val="center"/>
        <w:rPr>
          <w:rFonts w:cs="Calibri"/>
        </w:rPr>
      </w:pPr>
      <w:r>
        <w:rPr>
          <w:rFonts w:cs="Calibri"/>
        </w:rPr>
        <w:t>______________________________________________________________________________________________</w:t>
      </w:r>
    </w:p>
    <w:p>
      <w:pPr>
        <w:spacing w:after="0" w:line="360" w:lineRule="auto"/>
        <w:jc w:val="center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240" w:after="0" w:line="240" w:lineRule="auto"/>
        <w:jc w:val="center"/>
        <w:rPr>
          <w:rFonts w:eastAsia="Arial" w:cs="Calibri"/>
          <w:sz w:val="20"/>
          <w:szCs w:val="20"/>
        </w:rPr>
      </w:pPr>
    </w:p>
    <w:p>
      <w:pPr>
        <w:spacing w:before="240" w:after="0" w:line="240" w:lineRule="auto"/>
        <w:jc w:val="center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____________________________/______, _____ de _______________________ de _______.</w:t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20"/>
        </w:rPr>
        <w:t xml:space="preserve">                                                                              Cidade                                    UF             dia                                            mês                                           ano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cs="Calibri"/>
          <w:sz w:val="16"/>
          <w:szCs w:val="16"/>
        </w:rPr>
        <w:t>Assinatura do(a) candidato(a)</w:t>
      </w:r>
    </w:p>
    <w:p>
      <w:pPr>
        <w:jc w:val="center"/>
        <w:rPr>
          <w:i/>
          <w:spacing w:val="-2"/>
          <w:sz w:val="16"/>
          <w:szCs w:val="16"/>
        </w:rPr>
      </w:pPr>
    </w:p>
    <w:p/>
    <w:sectPr>
      <w:headerReference r:id="rId6" w:type="first"/>
      <w:footerReference r:id="rId8" w:type="first"/>
      <w:headerReference r:id="rId5" w:type="default"/>
      <w:footerReference r:id="rId7" w:type="default"/>
      <w:pgSz w:w="11907" w:h="16840"/>
      <w:pgMar w:top="709" w:right="567" w:bottom="567" w:left="567" w:header="426" w:footer="365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10632"/>
        <w:tab w:val="clear" w:pos="4252"/>
        <w:tab w:val="clear" w:pos="8504"/>
      </w:tabs>
      <w:rPr>
        <w:sz w:val="14"/>
        <w:szCs w:val="14"/>
      </w:rPr>
    </w:pPr>
    <w:r>
      <w:rPr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-60325</wp:posOffset>
              </wp:positionH>
              <wp:positionV relativeFrom="paragraph">
                <wp:posOffset>-1905</wp:posOffset>
              </wp:positionV>
              <wp:extent cx="6875780" cy="0"/>
              <wp:effectExtent l="0" t="0" r="0" b="0"/>
              <wp:wrapNone/>
              <wp:docPr id="2" name="Conexão Reta Unidirecion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578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4.75pt;margin-top:-0.15pt;height:0pt;width:541.4pt;z-index:251660288;mso-width-relative:page;mso-height-relative:page;" o:connectortype="straight" filled="f" coordsize="21600,21600" o:gfxdata="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khs1U1gAAAAcBAAAPAAAAAAAAAAEAIAAAACIAAABkcnMvZG93bnJldi54bWxQSwECFAAUAAAA&#10;CACHTuJAWg7AaPABAADyAwAADgAAAAAAAAABACAAAAAlAQAAZHJzL2Uyb0RvYy54bWxQSwUGAAAA&#10;AAYABgBZAQAAhwUAAAAA&#10;">
              <v:path arrowok="t"/>
              <v:fill on="f" focussize="0,0"/>
              <v:stroke/>
              <v:imagedata o:title=""/>
              <o:lock v:ext="edit"/>
            </v:shape>
          </w:pict>
        </mc:Fallback>
      </mc:AlternateContent>
    </w:r>
    <w:r>
      <w:rPr>
        <w:sz w:val="14"/>
        <w:szCs w:val="14"/>
      </w:rPr>
      <w:t>Processo Seletivo para Ingresso nos Cursos de Graduação Presenciais da UFAL no 1º semestre do Ano Letivo de 2022 – SiSU/MEC-2022.1</w:t>
    </w:r>
    <w:r>
      <w:rPr>
        <w:sz w:val="14"/>
        <w:szCs w:val="14"/>
      </w:rPr>
      <w:tab/>
    </w:r>
    <w:r>
      <w:rPr>
        <w:sz w:val="14"/>
        <w:szCs w:val="14"/>
      </w:rPr>
      <w:t>ANEXOS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Página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  \* MERGEFORMAT </w:instrText>
    </w:r>
    <w:r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10773"/>
        <w:tab w:val="clear" w:pos="4252"/>
        <w:tab w:val="clear" w:pos="8504"/>
      </w:tabs>
      <w:rPr>
        <w:sz w:val="16"/>
        <w:szCs w:val="18"/>
      </w:rPr>
    </w:pPr>
    <w:r>
      <w:rPr>
        <w:rFonts w:ascii="Arial Narrow" w:hAnsi="Arial Narrow"/>
        <w:sz w:val="10"/>
        <w:szCs w:val="1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-139065</wp:posOffset>
          </wp:positionV>
          <wp:extent cx="138430" cy="243205"/>
          <wp:effectExtent l="0" t="0" r="13970" b="4445"/>
          <wp:wrapNone/>
          <wp:docPr id="3" name="Imagem 1" descr="Brasão U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Brasão UF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3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0"/>
        <w:szCs w:val="10"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122555</wp:posOffset>
              </wp:positionV>
              <wp:extent cx="6875780" cy="0"/>
              <wp:effectExtent l="0" t="0" r="0" b="0"/>
              <wp:wrapNone/>
              <wp:docPr id="1" name="Conexão Reta Unidirecion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578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1.3pt;margin-top:9.65pt;height:0pt;width:541.4pt;z-index:251659264;mso-width-relative:page;mso-height-relative:page;" o:connectortype="straight" filled="f" coordsize="21600,21600" o:gfxdata="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cvoUtgAAAAJAQAADwAAAAAAAAABACAAAAAiAAAAZHJzL2Rvd25yZXYueG1sUEsBAhQAFAAA&#10;AAgAh07iQPVhunPvAQAA8gMAAA4AAAAAAAAAAQAgAAAAJwEAAGRycy9lMm9Eb2MueG1sUEsFBgAA&#10;AAAGAAYAWQEAAIgFAAAAAA==&#10;">
              <v:path arrowok="t"/>
              <v:fill on="f" focussize="0,0"/>
              <v:stroke/>
              <v:imagedata o:title=""/>
              <o:lock v:ext="edit"/>
            </v:shape>
          </w:pict>
        </mc:Fallback>
      </mc:AlternateContent>
    </w:r>
    <w:r>
      <w:rPr>
        <w:sz w:val="16"/>
        <w:szCs w:val="18"/>
      </w:rPr>
      <w:t xml:space="preserve">      Edital nº 48/2021 – PROGRAD/UFAL</w:t>
    </w:r>
    <w:r>
      <w:rPr>
        <w:sz w:val="16"/>
        <w:szCs w:val="18"/>
      </w:rPr>
      <w:tab/>
    </w:r>
    <w:r>
      <w:rPr>
        <w:sz w:val="16"/>
        <w:szCs w:val="18"/>
      </w:rPr>
      <w:t>SISU 2021.2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450E85"/>
    <w:multiLevelType w:val="multilevel"/>
    <w:tmpl w:val="4D450E8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  <w:b/>
        <w:sz w:val="18"/>
        <w:szCs w:val="1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E10EB"/>
    <w:multiLevelType w:val="multilevel"/>
    <w:tmpl w:val="650E10EB"/>
    <w:lvl w:ilvl="0" w:tentative="0">
      <w:start w:val="1"/>
      <w:numFmt w:val="decimal"/>
      <w:lvlText w:val="%1."/>
      <w:lvlJc w:val="left"/>
      <w:pPr>
        <w:ind w:left="89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610" w:hanging="360"/>
      </w:pPr>
    </w:lvl>
    <w:lvl w:ilvl="2" w:tentative="0">
      <w:start w:val="1"/>
      <w:numFmt w:val="lowerRoman"/>
      <w:lvlText w:val="%3."/>
      <w:lvlJc w:val="right"/>
      <w:pPr>
        <w:ind w:left="2330" w:hanging="180"/>
      </w:pPr>
    </w:lvl>
    <w:lvl w:ilvl="3" w:tentative="0">
      <w:start w:val="1"/>
      <w:numFmt w:val="decimal"/>
      <w:lvlText w:val="%4."/>
      <w:lvlJc w:val="left"/>
      <w:pPr>
        <w:ind w:left="3050" w:hanging="360"/>
      </w:pPr>
    </w:lvl>
    <w:lvl w:ilvl="4" w:tentative="0">
      <w:start w:val="1"/>
      <w:numFmt w:val="lowerLetter"/>
      <w:lvlText w:val="%5."/>
      <w:lvlJc w:val="left"/>
      <w:pPr>
        <w:ind w:left="3770" w:hanging="360"/>
      </w:pPr>
    </w:lvl>
    <w:lvl w:ilvl="5" w:tentative="0">
      <w:start w:val="1"/>
      <w:numFmt w:val="lowerRoman"/>
      <w:lvlText w:val="%6."/>
      <w:lvlJc w:val="right"/>
      <w:pPr>
        <w:ind w:left="4490" w:hanging="180"/>
      </w:pPr>
    </w:lvl>
    <w:lvl w:ilvl="6" w:tentative="0">
      <w:start w:val="1"/>
      <w:numFmt w:val="decimal"/>
      <w:lvlText w:val="%7."/>
      <w:lvlJc w:val="left"/>
      <w:pPr>
        <w:ind w:left="5210" w:hanging="360"/>
      </w:pPr>
    </w:lvl>
    <w:lvl w:ilvl="7" w:tentative="0">
      <w:start w:val="1"/>
      <w:numFmt w:val="lowerLetter"/>
      <w:lvlText w:val="%8."/>
      <w:lvlJc w:val="left"/>
      <w:pPr>
        <w:ind w:left="5930" w:hanging="360"/>
      </w:pPr>
    </w:lvl>
    <w:lvl w:ilvl="8" w:tentative="0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E3CF7"/>
    <w:rsid w:val="18E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2022-09-21T11:31:00Z</dcterms:created>
  <dc:creator>02542663475</dc:creator>
  <cp:lastModifiedBy>02542663475</cp:lastModifiedBy>
  <dcterms:modified xsi:type="dcterms:W3CDTF">2022-09-21T11:31:39Z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2070-11.2.0.11130</vt:lpwstr>
  </property>
  <property fmtid="{D5CDD505-2E9C-101B-9397-08002B2CF9AE}" pid="3" name="ICV">
    <vt:lpwstr>D750E46727B6409FBFBF9B6D3F4C1B36</vt:lpwstr>
  </property>
</Properties>
</file>